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50A1AE">
      <w:pPr>
        <w:rPr>
          <w:rFonts w:hint="default" w:ascii="Times New Roman" w:hAnsi="Times New Roman" w:eastAsia="黑体" w:cs="Times New Roman"/>
          <w:b w:val="0"/>
          <w:bCs w:val="0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Cs w:val="32"/>
        </w:rPr>
        <w:t>附件1</w:t>
      </w:r>
    </w:p>
    <w:p w14:paraId="3F0A6D3A">
      <w:pPr>
        <w:rPr>
          <w:rFonts w:hint="default" w:ascii="Times New Roman" w:hAnsi="Times New Roman" w:eastAsia="黑体" w:cs="Times New Roman"/>
          <w:b w:val="0"/>
          <w:bCs w:val="0"/>
          <w:szCs w:val="32"/>
        </w:rPr>
      </w:pPr>
    </w:p>
    <w:p w14:paraId="1DA889EC">
      <w:pPr>
        <w:pStyle w:val="6"/>
        <w:snapToGrid w:val="0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“资助我来说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”</w:t>
      </w: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征文大赛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活动细则</w:t>
      </w:r>
    </w:p>
    <w:p w14:paraId="58ED2798">
      <w:pPr>
        <w:pStyle w:val="6"/>
        <w:snapToGrid w:val="0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</w:p>
    <w:p w14:paraId="759D14C4">
      <w:pPr>
        <w:spacing w:line="600" w:lineRule="exact"/>
        <w:ind w:firstLine="640" w:firstLineChars="200"/>
        <w:rPr>
          <w:rFonts w:hint="default" w:ascii="Times New Roman" w:hAnsi="Times New Roman" w:eastAsia="黑体" w:cs="Times New Roman"/>
          <w:b w:val="0"/>
          <w:bCs w:val="0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Cs w:val="32"/>
        </w:rPr>
        <w:t>一、作品要求</w:t>
      </w:r>
    </w:p>
    <w:p w14:paraId="5DFCBA54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szCs w:val="32"/>
        </w:rPr>
      </w:pP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t>1、</w:t>
      </w:r>
      <w:r>
        <w:rPr>
          <w:rFonts w:hint="default" w:ascii="Times New Roman" w:hAnsi="Times New Roman" w:eastAsia="仿宋_GB2312" w:cs="Times New Roman"/>
          <w:b w:val="0"/>
          <w:bCs w:val="0"/>
          <w:szCs w:val="32"/>
        </w:rPr>
        <w:t>立足学生资助工作，</w:t>
      </w:r>
      <w:r>
        <w:rPr>
          <w:rFonts w:hint="default" w:ascii="Times New Roman" w:hAnsi="Times New Roman" w:eastAsia="仿宋_GB2312" w:cs="Times New Roman"/>
          <w:b w:val="0"/>
          <w:bCs w:val="0"/>
          <w:szCs w:val="32"/>
          <w:lang w:val="en-US" w:eastAsia="zh-CN"/>
        </w:rPr>
        <w:t>结合本校或本人实际，谈工作实效、成功经验、亮点举措等。展现资助育人在落实立德树人根本任务中的关键作用，广泛传播资助政策的温暖力量，大力弘扬自立自强、感恩奋进的精神品质，以及当代学生资助工作对教育工作以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sz w:val="32"/>
          <w:szCs w:val="32"/>
          <w:lang w:val="en-US" w:eastAsia="zh-CN"/>
        </w:rPr>
        <w:t>及对学生学业发展、心理健康、就业指导等方面发挥的作用和意</w:t>
      </w:r>
      <w:r>
        <w:rPr>
          <w:rFonts w:hint="default" w:ascii="Times New Roman" w:hAnsi="Times New Roman" w:eastAsia="仿宋_GB2312" w:cs="Times New Roman"/>
          <w:b w:val="0"/>
          <w:bCs w:val="0"/>
          <w:szCs w:val="32"/>
          <w:lang w:val="en-US" w:eastAsia="zh-CN"/>
        </w:rPr>
        <w:t>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。</w:t>
      </w:r>
    </w:p>
    <w:p w14:paraId="7502FFDB">
      <w:pPr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b w:val="0"/>
          <w:bCs w:val="0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t>2、</w:t>
      </w:r>
      <w:r>
        <w:rPr>
          <w:rFonts w:hint="default" w:ascii="Times New Roman" w:hAnsi="Times New Roman" w:eastAsia="仿宋_GB2312" w:cs="Times New Roman"/>
          <w:b w:val="0"/>
          <w:bCs w:val="0"/>
          <w:spacing w:val="-11"/>
          <w:sz w:val="32"/>
          <w:szCs w:val="32"/>
        </w:rPr>
        <w:t>征文题目自拟，</w:t>
      </w:r>
      <w:r>
        <w:rPr>
          <w:rFonts w:hint="default" w:ascii="Times New Roman" w:hAnsi="Times New Roman" w:eastAsia="仿宋_GB2312" w:cs="Times New Roman"/>
          <w:b w:val="0"/>
          <w:bCs w:val="0"/>
          <w:spacing w:val="-11"/>
          <w:sz w:val="32"/>
          <w:szCs w:val="32"/>
          <w:lang w:val="en-US" w:eastAsia="zh-CN"/>
        </w:rPr>
        <w:t>选题新颖，观点明确，语言精练，资料翔实可靠，具有一定的学术价值和指导意义，篇幅不超过1500字，具体规范可参考湖南日报理论版、理论智库版相关要求。（参考版面文章链接</w:t>
      </w:r>
      <w:r>
        <w:rPr>
          <w:rFonts w:hint="default" w:ascii="Times New Roman" w:hAnsi="Times New Roman" w:eastAsia="仿宋_GB2312" w:cs="Times New Roman"/>
          <w:b w:val="0"/>
          <w:bCs w:val="0"/>
          <w:szCs w:val="32"/>
          <w:lang w:val="en-US" w:eastAsia="zh-CN"/>
        </w:rPr>
        <w:t>：https://hnrb.voc.com.cn/hnrb_epaper/html/2025-03/28/content_1731283.htm?div=-1）</w:t>
      </w:r>
    </w:p>
    <w:p w14:paraId="5F002C8E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t>3、</w:t>
      </w:r>
      <w:r>
        <w:rPr>
          <w:rFonts w:hint="default" w:ascii="Times New Roman" w:hAnsi="Times New Roman" w:eastAsia="仿宋_GB2312" w:cs="Times New Roman"/>
          <w:b w:val="0"/>
          <w:bCs w:val="0"/>
          <w:szCs w:val="32"/>
          <w:lang w:val="en-US" w:eastAsia="zh-CN"/>
        </w:rPr>
        <w:t>正文中不出现作者个人信息，另页附上作者姓名、单位及职务、职称，以方便后期开展匿名评审。</w:t>
      </w:r>
    </w:p>
    <w:p w14:paraId="62014A3F"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t>4、</w:t>
      </w:r>
      <w:r>
        <w:rPr>
          <w:rFonts w:hint="default" w:ascii="Times New Roman" w:hAnsi="Times New Roman" w:eastAsia="仿宋_GB2312" w:cs="Times New Roman"/>
          <w:b w:val="0"/>
          <w:bCs w:val="0"/>
          <w:szCs w:val="32"/>
          <w:lang w:val="en-US" w:eastAsia="zh-CN"/>
        </w:rPr>
        <w:t>已经公开发表的论文，不纳入评选范围</w:t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t>。</w:t>
      </w:r>
    </w:p>
    <w:p w14:paraId="42C2928A">
      <w:pPr>
        <w:spacing w:line="600" w:lineRule="exact"/>
        <w:ind w:firstLine="640" w:firstLineChars="200"/>
        <w:rPr>
          <w:rFonts w:hint="default" w:ascii="Times New Roman" w:hAnsi="Times New Roman" w:eastAsia="黑体" w:cs="Times New Roman"/>
          <w:b w:val="0"/>
          <w:bCs w:val="0"/>
          <w:szCs w:val="32"/>
        </w:rPr>
      </w:pPr>
      <w:r>
        <w:rPr>
          <w:rFonts w:hint="eastAsia" w:ascii="Times New Roman" w:hAnsi="Times New Roman" w:eastAsia="黑体" w:cs="Times New Roman"/>
          <w:b w:val="0"/>
          <w:bCs w:val="0"/>
          <w:szCs w:val="32"/>
          <w:lang w:val="en-US" w:eastAsia="zh-CN"/>
        </w:rPr>
        <w:t>二、</w:t>
      </w:r>
      <w:r>
        <w:rPr>
          <w:rFonts w:hint="default" w:ascii="Times New Roman" w:hAnsi="Times New Roman" w:eastAsia="黑体" w:cs="Times New Roman"/>
          <w:b w:val="0"/>
          <w:bCs w:val="0"/>
          <w:szCs w:val="32"/>
          <w:lang w:val="en-US" w:eastAsia="zh-CN"/>
        </w:rPr>
        <w:t>评选及报送</w:t>
      </w:r>
    </w:p>
    <w:p w14:paraId="7F387241">
      <w:pPr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b w:val="0"/>
          <w:bCs w:val="0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szCs w:val="32"/>
          <w:lang w:val="en-US" w:eastAsia="zh-CN"/>
        </w:rPr>
        <w:t>请作者</w:t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t>提供征文</w:t>
      </w:r>
      <w:r>
        <w:rPr>
          <w:rFonts w:hint="default" w:ascii="Times New Roman" w:hAnsi="Times New Roman" w:eastAsia="仿宋_GB2312" w:cs="Times New Roman"/>
          <w:b w:val="0"/>
          <w:bCs w:val="0"/>
          <w:szCs w:val="32"/>
          <w:lang w:val="en-US" w:eastAsia="zh-CN"/>
        </w:rPr>
        <w:t>查重报告。</w:t>
      </w:r>
    </w:p>
    <w:p w14:paraId="0E3E26B5">
      <w:pPr>
        <w:spacing w:line="600" w:lineRule="exact"/>
        <w:ind w:firstLine="640" w:firstLineChars="200"/>
        <w:jc w:val="left"/>
        <w:rPr>
          <w:rFonts w:hint="default" w:ascii="Times New Roman" w:hAnsi="Times New Roman" w:eastAsia="黑体" w:cs="Times New Roman"/>
          <w:b w:val="0"/>
          <w:bCs w:val="0"/>
          <w:szCs w:val="32"/>
        </w:rPr>
        <w:sectPr>
          <w:footerReference r:id="rId4" w:type="first"/>
          <w:footerReference r:id="rId3" w:type="default"/>
          <w:pgSz w:w="11906" w:h="16838"/>
          <w:pgMar w:top="1701" w:right="1417" w:bottom="1417" w:left="1417" w:header="851" w:footer="992" w:gutter="0"/>
          <w:pgNumType w:fmt="decimal"/>
          <w:cols w:space="720" w:num="1"/>
          <w:titlePg/>
          <w:rtlGutter w:val="0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b w:val="0"/>
          <w:bCs w:val="0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t>、请</w:t>
      </w:r>
      <w:r>
        <w:rPr>
          <w:rFonts w:hint="default" w:ascii="Times New Roman" w:hAnsi="Times New Roman" w:eastAsia="仿宋_GB2312" w:cs="Times New Roman"/>
          <w:b w:val="0"/>
          <w:bCs w:val="0"/>
          <w:szCs w:val="32"/>
          <w:lang w:val="en-US" w:eastAsia="zh-CN"/>
        </w:rPr>
        <w:t>于</w:t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b w:val="0"/>
          <w:bCs w:val="0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 w:val="0"/>
          <w:bCs w:val="0"/>
          <w:szCs w:val="32"/>
          <w:lang w:val="en-US" w:eastAsia="zh-CN"/>
        </w:rPr>
        <w:t>日前将加盖</w:t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t>部门</w:t>
      </w:r>
      <w:r>
        <w:rPr>
          <w:rFonts w:hint="default" w:ascii="Times New Roman" w:hAnsi="Times New Roman" w:eastAsia="仿宋_GB2312" w:cs="Times New Roman"/>
          <w:b w:val="0"/>
          <w:bCs w:val="0"/>
          <w:szCs w:val="32"/>
          <w:lang w:val="en-US" w:eastAsia="zh-CN"/>
        </w:rPr>
        <w:t>公章的《“资助我来说”</w:t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t>征文大赛作品</w:t>
      </w:r>
      <w:r>
        <w:rPr>
          <w:rFonts w:hint="default" w:ascii="Times New Roman" w:hAnsi="Times New Roman" w:eastAsia="仿宋_GB2312" w:cs="Times New Roman"/>
          <w:b w:val="0"/>
          <w:bCs w:val="0"/>
          <w:szCs w:val="32"/>
          <w:lang w:val="en-US" w:eastAsia="zh-CN"/>
        </w:rPr>
        <w:t>汇总表》(附</w:t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t>表1</w:t>
      </w:r>
      <w:r>
        <w:rPr>
          <w:rFonts w:hint="default" w:ascii="Times New Roman" w:hAnsi="Times New Roman" w:eastAsia="仿宋_GB2312" w:cs="Times New Roman"/>
          <w:b w:val="0"/>
          <w:bCs w:val="0"/>
          <w:szCs w:val="32"/>
          <w:lang w:val="en-US" w:eastAsia="zh-CN"/>
        </w:rPr>
        <w:t>)电子版发送至邮箱</w:t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fldChar w:fldCharType="begin"/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instrText xml:space="preserve"> HYPERLINK "mailto:dzcmzzfzk@126.com" </w:instrText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fldChar w:fldCharType="separate"/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t>dzcmzzfzk@126.com</w:t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fldChar w:fldCharType="end"/>
      </w:r>
      <w:r>
        <w:rPr>
          <w:rFonts w:hint="eastAsia" w:ascii="Times New Roman" w:hAnsi="Times New Roman" w:eastAsia="仿宋_GB2312" w:cs="Times New Roman"/>
          <w:b w:val="0"/>
          <w:bCs w:val="0"/>
          <w:szCs w:val="32"/>
          <w:lang w:val="en-US" w:eastAsia="zh-CN"/>
        </w:rPr>
        <w:t>。</w:t>
      </w:r>
    </w:p>
    <w:p w14:paraId="23AEB0C1">
      <w:pPr>
        <w:rPr>
          <w:rFonts w:hint="default" w:ascii="Times New Roman" w:hAnsi="Times New Roman" w:eastAsia="黑体" w:cs="Times New Roman"/>
          <w:b w:val="0"/>
          <w:bCs w:val="0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Cs w:val="32"/>
        </w:rPr>
        <w:t>附表1</w:t>
      </w:r>
    </w:p>
    <w:p w14:paraId="206321B4">
      <w:pPr>
        <w:snapToGrid w:val="0"/>
        <w:spacing w:line="240" w:lineRule="exact"/>
        <w:rPr>
          <w:rFonts w:hint="default" w:ascii="Times New Roman" w:hAnsi="Times New Roman" w:eastAsia="黑体" w:cs="Times New Roman"/>
          <w:b w:val="0"/>
          <w:bCs w:val="0"/>
          <w:szCs w:val="32"/>
        </w:rPr>
      </w:pPr>
    </w:p>
    <w:p w14:paraId="21676835">
      <w:pPr>
        <w:pStyle w:val="6"/>
        <w:snapToGrid w:val="0"/>
        <w:ind w:firstLine="440" w:firstLineChars="100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“资助我来说”</w:t>
      </w: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征文大赛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作品汇总表</w:t>
      </w:r>
    </w:p>
    <w:p w14:paraId="38298508">
      <w:pPr>
        <w:spacing w:line="440" w:lineRule="exact"/>
        <w:ind w:firstLine="840" w:firstLineChars="300"/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  <w:u w:val="single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28"/>
          <w:szCs w:val="28"/>
          <w:lang w:val="en-US" w:eastAsia="zh-CN"/>
        </w:rPr>
        <w:t>部门</w:t>
      </w:r>
      <w:r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</w:rPr>
        <w:t>：</w:t>
      </w:r>
      <w:r>
        <w:rPr>
          <w:rFonts w:hint="eastAsia" w:ascii="Times New Roman" w:hAnsi="Times New Roman" w:eastAsia="仿宋_GB2312" w:cs="Times New Roman"/>
          <w:b w:val="0"/>
          <w:bCs w:val="0"/>
          <w:sz w:val="28"/>
          <w:szCs w:val="28"/>
          <w:lang w:val="en-US" w:eastAsia="zh-CN"/>
        </w:rPr>
        <w:t xml:space="preserve">                    </w:t>
      </w:r>
      <w:r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</w:rPr>
        <w:t>联系人：</w:t>
      </w:r>
      <w:r>
        <w:rPr>
          <w:rFonts w:hint="eastAsia" w:ascii="Times New Roman" w:hAnsi="Times New Roman" w:eastAsia="仿宋_GB2312" w:cs="Times New Roman"/>
          <w:b w:val="0"/>
          <w:bCs w:val="0"/>
          <w:sz w:val="28"/>
          <w:szCs w:val="28"/>
          <w:lang w:val="en-US" w:eastAsia="zh-CN"/>
        </w:rPr>
        <w:t xml:space="preserve">                </w:t>
      </w:r>
      <w:r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</w:rPr>
        <w:t>联系</w:t>
      </w:r>
      <w:r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  <w:lang w:val="en-US" w:eastAsia="zh-CN"/>
        </w:rPr>
        <w:t>电话</w:t>
      </w:r>
      <w:r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</w:rPr>
        <w:t>：</w:t>
      </w:r>
    </w:p>
    <w:tbl>
      <w:tblPr>
        <w:tblStyle w:val="4"/>
        <w:tblW w:w="127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1625"/>
        <w:gridCol w:w="2212"/>
        <w:gridCol w:w="1925"/>
        <w:gridCol w:w="3564"/>
        <w:gridCol w:w="1511"/>
        <w:gridCol w:w="962"/>
      </w:tblGrid>
      <w:tr w14:paraId="0C69F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914" w:type="dxa"/>
            <w:noWrap/>
            <w:vAlign w:val="center"/>
          </w:tcPr>
          <w:p w14:paraId="07C82C6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序号</w:t>
            </w:r>
          </w:p>
        </w:tc>
        <w:tc>
          <w:tcPr>
            <w:tcW w:w="1625" w:type="dxa"/>
            <w:noWrap/>
            <w:vAlign w:val="center"/>
          </w:tcPr>
          <w:p w14:paraId="1FA3771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作者姓名</w:t>
            </w:r>
          </w:p>
        </w:tc>
        <w:tc>
          <w:tcPr>
            <w:tcW w:w="2212" w:type="dxa"/>
            <w:noWrap/>
            <w:vAlign w:val="center"/>
          </w:tcPr>
          <w:p w14:paraId="7101997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部门</w:t>
            </w:r>
          </w:p>
        </w:tc>
        <w:tc>
          <w:tcPr>
            <w:tcW w:w="1925" w:type="dxa"/>
            <w:noWrap/>
            <w:vAlign w:val="center"/>
          </w:tcPr>
          <w:p w14:paraId="3B8F548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3564" w:type="dxa"/>
            <w:noWrap/>
            <w:vAlign w:val="center"/>
          </w:tcPr>
          <w:p w14:paraId="6E1950B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作品名称</w:t>
            </w:r>
          </w:p>
        </w:tc>
        <w:tc>
          <w:tcPr>
            <w:tcW w:w="1511" w:type="dxa"/>
            <w:noWrap/>
            <w:vAlign w:val="center"/>
          </w:tcPr>
          <w:p w14:paraId="0F18A56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联系方式</w:t>
            </w:r>
          </w:p>
        </w:tc>
        <w:tc>
          <w:tcPr>
            <w:tcW w:w="962" w:type="dxa"/>
            <w:noWrap/>
            <w:vAlign w:val="center"/>
          </w:tcPr>
          <w:p w14:paraId="33E57DB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备注</w:t>
            </w:r>
          </w:p>
        </w:tc>
      </w:tr>
      <w:tr w14:paraId="5CF74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914" w:type="dxa"/>
            <w:noWrap/>
            <w:vAlign w:val="center"/>
          </w:tcPr>
          <w:p w14:paraId="5F2162F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1</w:t>
            </w:r>
          </w:p>
        </w:tc>
        <w:tc>
          <w:tcPr>
            <w:tcW w:w="1625" w:type="dxa"/>
            <w:noWrap/>
            <w:vAlign w:val="center"/>
          </w:tcPr>
          <w:p w14:paraId="6D23AAE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212" w:type="dxa"/>
            <w:noWrap/>
            <w:vAlign w:val="center"/>
          </w:tcPr>
          <w:p w14:paraId="1B4FF77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925" w:type="dxa"/>
            <w:noWrap/>
            <w:vAlign w:val="center"/>
          </w:tcPr>
          <w:p w14:paraId="027A364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3564" w:type="dxa"/>
            <w:noWrap/>
            <w:vAlign w:val="center"/>
          </w:tcPr>
          <w:p w14:paraId="1A24CAF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511" w:type="dxa"/>
            <w:noWrap/>
            <w:vAlign w:val="center"/>
          </w:tcPr>
          <w:p w14:paraId="4920892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62" w:type="dxa"/>
            <w:noWrap/>
            <w:vAlign w:val="center"/>
          </w:tcPr>
          <w:p w14:paraId="0513059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  <w:tr w14:paraId="16AB4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914" w:type="dxa"/>
            <w:noWrap/>
            <w:vAlign w:val="center"/>
          </w:tcPr>
          <w:p w14:paraId="2A4B51D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2</w:t>
            </w:r>
          </w:p>
        </w:tc>
        <w:tc>
          <w:tcPr>
            <w:tcW w:w="1625" w:type="dxa"/>
            <w:noWrap/>
            <w:vAlign w:val="center"/>
          </w:tcPr>
          <w:p w14:paraId="03FB31F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212" w:type="dxa"/>
            <w:noWrap/>
            <w:vAlign w:val="center"/>
          </w:tcPr>
          <w:p w14:paraId="0EE6274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925" w:type="dxa"/>
            <w:noWrap/>
            <w:vAlign w:val="center"/>
          </w:tcPr>
          <w:p w14:paraId="44D386F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3564" w:type="dxa"/>
            <w:noWrap/>
            <w:vAlign w:val="center"/>
          </w:tcPr>
          <w:p w14:paraId="276881D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511" w:type="dxa"/>
            <w:noWrap/>
            <w:vAlign w:val="center"/>
          </w:tcPr>
          <w:p w14:paraId="30BEA17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62" w:type="dxa"/>
            <w:noWrap/>
            <w:vAlign w:val="center"/>
          </w:tcPr>
          <w:p w14:paraId="4ED84D4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  <w:tr w14:paraId="5C559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914" w:type="dxa"/>
            <w:noWrap/>
            <w:vAlign w:val="center"/>
          </w:tcPr>
          <w:p w14:paraId="6181F4E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3</w:t>
            </w:r>
          </w:p>
        </w:tc>
        <w:tc>
          <w:tcPr>
            <w:tcW w:w="1625" w:type="dxa"/>
            <w:noWrap/>
            <w:vAlign w:val="center"/>
          </w:tcPr>
          <w:p w14:paraId="28DD789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212" w:type="dxa"/>
            <w:noWrap/>
            <w:vAlign w:val="center"/>
          </w:tcPr>
          <w:p w14:paraId="7802166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925" w:type="dxa"/>
            <w:noWrap/>
            <w:vAlign w:val="center"/>
          </w:tcPr>
          <w:p w14:paraId="42989A9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3564" w:type="dxa"/>
            <w:noWrap/>
            <w:vAlign w:val="center"/>
          </w:tcPr>
          <w:p w14:paraId="3F3888E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511" w:type="dxa"/>
            <w:noWrap/>
            <w:vAlign w:val="center"/>
          </w:tcPr>
          <w:p w14:paraId="46BAB54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62" w:type="dxa"/>
            <w:noWrap/>
            <w:vAlign w:val="center"/>
          </w:tcPr>
          <w:p w14:paraId="7D0A12D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  <w:tr w14:paraId="232B8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914" w:type="dxa"/>
            <w:noWrap/>
            <w:vAlign w:val="center"/>
          </w:tcPr>
          <w:p w14:paraId="3461106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4</w:t>
            </w:r>
          </w:p>
        </w:tc>
        <w:tc>
          <w:tcPr>
            <w:tcW w:w="1625" w:type="dxa"/>
            <w:noWrap/>
            <w:vAlign w:val="center"/>
          </w:tcPr>
          <w:p w14:paraId="166468D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212" w:type="dxa"/>
            <w:noWrap/>
            <w:vAlign w:val="center"/>
          </w:tcPr>
          <w:p w14:paraId="7FEC872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925" w:type="dxa"/>
            <w:noWrap/>
            <w:vAlign w:val="center"/>
          </w:tcPr>
          <w:p w14:paraId="3F2C105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3564" w:type="dxa"/>
            <w:noWrap/>
            <w:vAlign w:val="center"/>
          </w:tcPr>
          <w:p w14:paraId="2033B11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511" w:type="dxa"/>
            <w:noWrap/>
            <w:vAlign w:val="center"/>
          </w:tcPr>
          <w:p w14:paraId="381EEC5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62" w:type="dxa"/>
            <w:noWrap/>
            <w:vAlign w:val="center"/>
          </w:tcPr>
          <w:p w14:paraId="70556A0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  <w:tr w14:paraId="6D975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914" w:type="dxa"/>
            <w:noWrap/>
            <w:vAlign w:val="center"/>
          </w:tcPr>
          <w:p w14:paraId="1BE8E5D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5</w:t>
            </w:r>
          </w:p>
        </w:tc>
        <w:tc>
          <w:tcPr>
            <w:tcW w:w="1625" w:type="dxa"/>
            <w:noWrap/>
            <w:vAlign w:val="center"/>
          </w:tcPr>
          <w:p w14:paraId="3FE978D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212" w:type="dxa"/>
            <w:noWrap/>
            <w:vAlign w:val="center"/>
          </w:tcPr>
          <w:p w14:paraId="4157027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925" w:type="dxa"/>
            <w:noWrap/>
            <w:vAlign w:val="center"/>
          </w:tcPr>
          <w:p w14:paraId="3DE4197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3564" w:type="dxa"/>
            <w:noWrap/>
            <w:vAlign w:val="center"/>
          </w:tcPr>
          <w:p w14:paraId="5BD4B74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511" w:type="dxa"/>
            <w:noWrap/>
            <w:vAlign w:val="center"/>
          </w:tcPr>
          <w:p w14:paraId="2121FD9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62" w:type="dxa"/>
            <w:noWrap/>
            <w:vAlign w:val="center"/>
          </w:tcPr>
          <w:p w14:paraId="5881545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  <w:tr w14:paraId="3F1DC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914" w:type="dxa"/>
            <w:noWrap/>
            <w:vAlign w:val="center"/>
          </w:tcPr>
          <w:p w14:paraId="02C9D8E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6</w:t>
            </w:r>
          </w:p>
        </w:tc>
        <w:tc>
          <w:tcPr>
            <w:tcW w:w="1625" w:type="dxa"/>
            <w:noWrap/>
            <w:vAlign w:val="center"/>
          </w:tcPr>
          <w:p w14:paraId="5E3CB78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212" w:type="dxa"/>
            <w:noWrap/>
            <w:vAlign w:val="center"/>
          </w:tcPr>
          <w:p w14:paraId="6A9799B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925" w:type="dxa"/>
            <w:noWrap/>
            <w:vAlign w:val="center"/>
          </w:tcPr>
          <w:p w14:paraId="1968902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3564" w:type="dxa"/>
            <w:noWrap/>
            <w:vAlign w:val="center"/>
          </w:tcPr>
          <w:p w14:paraId="1F366D2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511" w:type="dxa"/>
            <w:noWrap/>
            <w:vAlign w:val="center"/>
          </w:tcPr>
          <w:p w14:paraId="683045F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62" w:type="dxa"/>
            <w:noWrap/>
            <w:vAlign w:val="center"/>
          </w:tcPr>
          <w:p w14:paraId="0112969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  <w:tr w14:paraId="4EB29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914" w:type="dxa"/>
            <w:noWrap/>
            <w:vAlign w:val="center"/>
          </w:tcPr>
          <w:p w14:paraId="5F4E58E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7</w:t>
            </w:r>
          </w:p>
        </w:tc>
        <w:tc>
          <w:tcPr>
            <w:tcW w:w="1625" w:type="dxa"/>
            <w:noWrap/>
            <w:vAlign w:val="center"/>
          </w:tcPr>
          <w:p w14:paraId="00D201F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212" w:type="dxa"/>
            <w:noWrap/>
            <w:vAlign w:val="center"/>
          </w:tcPr>
          <w:p w14:paraId="4884EA7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925" w:type="dxa"/>
            <w:noWrap/>
            <w:vAlign w:val="center"/>
          </w:tcPr>
          <w:p w14:paraId="0EB6677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3564" w:type="dxa"/>
            <w:noWrap/>
            <w:vAlign w:val="center"/>
          </w:tcPr>
          <w:p w14:paraId="2F3A362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511" w:type="dxa"/>
            <w:noWrap/>
            <w:vAlign w:val="center"/>
          </w:tcPr>
          <w:p w14:paraId="378579F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62" w:type="dxa"/>
            <w:noWrap/>
            <w:vAlign w:val="center"/>
          </w:tcPr>
          <w:p w14:paraId="2CEE8ED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  <w:tr w14:paraId="24311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914" w:type="dxa"/>
            <w:noWrap/>
            <w:vAlign w:val="center"/>
          </w:tcPr>
          <w:p w14:paraId="16C7A00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8</w:t>
            </w:r>
          </w:p>
        </w:tc>
        <w:tc>
          <w:tcPr>
            <w:tcW w:w="1625" w:type="dxa"/>
            <w:noWrap/>
            <w:vAlign w:val="center"/>
          </w:tcPr>
          <w:p w14:paraId="3AED375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212" w:type="dxa"/>
            <w:noWrap/>
            <w:vAlign w:val="center"/>
          </w:tcPr>
          <w:p w14:paraId="3EA1E02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925" w:type="dxa"/>
            <w:noWrap/>
            <w:vAlign w:val="center"/>
          </w:tcPr>
          <w:p w14:paraId="1FA7197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3564" w:type="dxa"/>
            <w:noWrap/>
            <w:vAlign w:val="center"/>
          </w:tcPr>
          <w:p w14:paraId="20844F0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511" w:type="dxa"/>
            <w:noWrap/>
            <w:vAlign w:val="center"/>
          </w:tcPr>
          <w:p w14:paraId="6AB0F7E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62" w:type="dxa"/>
            <w:noWrap/>
            <w:vAlign w:val="center"/>
          </w:tcPr>
          <w:p w14:paraId="1FBC03D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  <w:tr w14:paraId="02AAD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914" w:type="dxa"/>
            <w:noWrap/>
            <w:vAlign w:val="center"/>
          </w:tcPr>
          <w:p w14:paraId="75779A1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9</w:t>
            </w:r>
          </w:p>
        </w:tc>
        <w:tc>
          <w:tcPr>
            <w:tcW w:w="1625" w:type="dxa"/>
            <w:noWrap/>
            <w:vAlign w:val="center"/>
          </w:tcPr>
          <w:p w14:paraId="60338AA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212" w:type="dxa"/>
            <w:noWrap/>
            <w:vAlign w:val="center"/>
          </w:tcPr>
          <w:p w14:paraId="5C294F9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925" w:type="dxa"/>
            <w:noWrap/>
            <w:vAlign w:val="center"/>
          </w:tcPr>
          <w:p w14:paraId="2E48899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3564" w:type="dxa"/>
            <w:noWrap/>
            <w:vAlign w:val="center"/>
          </w:tcPr>
          <w:p w14:paraId="2159A41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511" w:type="dxa"/>
            <w:noWrap/>
            <w:vAlign w:val="center"/>
          </w:tcPr>
          <w:p w14:paraId="68D4CDB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62" w:type="dxa"/>
            <w:noWrap/>
            <w:vAlign w:val="center"/>
          </w:tcPr>
          <w:p w14:paraId="62CDE5C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  <w:tr w14:paraId="2A353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914" w:type="dxa"/>
            <w:noWrap/>
            <w:vAlign w:val="center"/>
          </w:tcPr>
          <w:p w14:paraId="0F630DE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10</w:t>
            </w:r>
          </w:p>
        </w:tc>
        <w:tc>
          <w:tcPr>
            <w:tcW w:w="1625" w:type="dxa"/>
            <w:noWrap/>
            <w:vAlign w:val="center"/>
          </w:tcPr>
          <w:p w14:paraId="6BC2C30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212" w:type="dxa"/>
            <w:noWrap/>
            <w:vAlign w:val="center"/>
          </w:tcPr>
          <w:p w14:paraId="4B97C48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925" w:type="dxa"/>
            <w:noWrap/>
            <w:vAlign w:val="center"/>
          </w:tcPr>
          <w:p w14:paraId="29C33C6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3564" w:type="dxa"/>
            <w:noWrap/>
            <w:vAlign w:val="center"/>
          </w:tcPr>
          <w:p w14:paraId="00AE35A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511" w:type="dxa"/>
            <w:noWrap/>
            <w:vAlign w:val="center"/>
          </w:tcPr>
          <w:p w14:paraId="61AC908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62" w:type="dxa"/>
            <w:noWrap/>
            <w:vAlign w:val="center"/>
          </w:tcPr>
          <w:p w14:paraId="0F62344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</w:tbl>
    <w:p w14:paraId="6D871715">
      <w:pPr>
        <w:spacing w:line="14" w:lineRule="exact"/>
        <w:rPr>
          <w:rFonts w:hint="default" w:ascii="Times New Roman" w:hAnsi="Times New Roman" w:eastAsia="仿宋_GB2312" w:cs="Times New Roman"/>
          <w:b w:val="0"/>
          <w:bCs w:val="0"/>
          <w:szCs w:val="32"/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720" w:num="1"/>
          <w:docGrid w:type="lines" w:linePitch="312" w:charSpace="0"/>
        </w:sectPr>
      </w:pPr>
    </w:p>
    <w:p w14:paraId="0E734CC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B3F9AF">
    <w:pPr>
      <w:pStyle w:val="2"/>
      <w:numPr>
        <w:ilvl w:val="0"/>
        <w:numId w:val="0"/>
      </w:numPr>
      <w:jc w:val="both"/>
      <w:rPr>
        <w:rFonts w:ascii="Times New Roman" w:hAnsi="Times New Roman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259AE220"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1ZrAS80BAACnAwAADgAAAAAAAAABACAAAAAeAQAAZHJzL2Uy&#10;b0RvYy54bWxQSwUGAAAAAAYABgBZAQAAXQ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59AE220"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D9D8C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43D5C64">
                          <w:pPr>
                            <w:pStyle w:val="2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DkRMfazAEAAKcDAAAOAAAAAAAAAAEAIAAAAB4BAABkcnMvZTJv&#10;RG9jLnhtbFBLBQYAAAAABgAGAFkBAABc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43D5C64"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FE3D3A"/>
    <w:rsid w:val="5BFE3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2025-07-18T11:44:00Z</dcterms:created>
  <dc:creator>崔澎</dc:creator>
  <cp:lastModifiedBy>崔澎</cp:lastModifiedBy>
  <dcterms:modified xsi:type="dcterms:W3CDTF">2025-07-18T11:45:23Z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F3E26D8C38714EA0A4C8941EF5D96E71_11</vt:lpwstr>
  </property>
  <property fmtid="{D5CDD505-2E9C-101B-9397-08002B2CF9AE}" pid="4" name="KSOTemplateDocerSaveRecord">
    <vt:lpwstr>eyJoZGlkIjoiMWY2NzM3Nzc0OGM4YTZjODUwMTY2M2UxNjBiOGE3MjgiLCJ1c2VySWQiOiI0NDk0MzYyMTMifQ==</vt:lpwstr>
  </property>
</Properties>
</file>